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CHARANTONNAY</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30 janvier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rue DES EPYES</w:t>
      </w:r>
    </w:p>
    <w:p w:rsidRPr="0035053F" w:rsidP="001348F6">
      <w:pPr>
        <w:rPr>
          <w:rFonts w:asciiTheme="minorHAnsi" w:hAnsiTheme="minorHAnsi" w:cstheme="minorHAnsi"/>
          <w:sz w:val="20"/>
        </w:rPr>
      </w:pPr>
      <w:r w:rsidRPr="0035053F" w:rsidR="00E8145C">
        <w:rPr>
          <w:rFonts w:asciiTheme="minorHAnsi" w:hAnsiTheme="minorHAnsi" w:cstheme="minorHAnsi"/>
          <w:sz w:val="20"/>
        </w:rPr>
        <w:t>1841 av DU DAUPHINE</w:t>
      </w:r>
    </w:p>
    <w:p w:rsidRPr="0035053F" w:rsidP="001348F6">
      <w:pPr>
        <w:rPr>
          <w:rFonts w:asciiTheme="minorHAnsi" w:hAnsiTheme="minorHAnsi" w:cstheme="minorHAnsi"/>
          <w:sz w:val="20"/>
        </w:rPr>
      </w:pPr>
      <w:r w:rsidRPr="0035053F" w:rsidR="00E8145C">
        <w:rPr>
          <w:rFonts w:asciiTheme="minorHAnsi" w:hAnsiTheme="minorHAnsi" w:cstheme="minorHAnsi"/>
          <w:sz w:val="20"/>
        </w:rPr>
        <w:t>293, 459, 465, 517, 603, 278, 390, 434, 438, 444 chemin DU BOURDIER</w:t>
      </w:r>
    </w:p>
    <w:p w:rsidRPr="0035053F" w:rsidP="001348F6">
      <w:pPr>
        <w:rPr>
          <w:rFonts w:asciiTheme="minorHAnsi" w:hAnsiTheme="minorHAnsi" w:cstheme="minorHAnsi"/>
          <w:sz w:val="20"/>
        </w:rPr>
      </w:pPr>
      <w:r w:rsidRPr="0035053F" w:rsidR="00E8145C">
        <w:rPr>
          <w:rFonts w:asciiTheme="minorHAnsi" w:hAnsiTheme="minorHAnsi" w:cstheme="minorHAnsi"/>
          <w:sz w:val="20"/>
        </w:rPr>
        <w:t>23 impasse DES PLANTEES</w:t>
      </w:r>
    </w:p>
    <w:p w:rsidRPr="0035053F" w:rsidP="001348F6">
      <w:pPr>
        <w:rPr>
          <w:rFonts w:asciiTheme="minorHAnsi" w:hAnsiTheme="minorHAnsi" w:cstheme="minorHAnsi"/>
          <w:sz w:val="20"/>
        </w:rPr>
      </w:pPr>
      <w:r w:rsidRPr="0035053F" w:rsidR="00E8145C">
        <w:rPr>
          <w:rFonts w:asciiTheme="minorHAnsi" w:hAnsiTheme="minorHAnsi" w:cstheme="minorHAnsi"/>
          <w:sz w:val="20"/>
        </w:rPr>
        <w:t>lot LE VARVARAIS</w:t>
      </w:r>
    </w:p>
    <w:p w:rsidRPr="0035053F" w:rsidP="001348F6">
      <w:pPr>
        <w:rPr>
          <w:rFonts w:asciiTheme="minorHAnsi" w:hAnsiTheme="minorHAnsi" w:cstheme="minorHAnsi"/>
          <w:sz w:val="20"/>
        </w:rPr>
      </w:pPr>
      <w:r w:rsidRPr="0035053F" w:rsidR="00E8145C">
        <w:rPr>
          <w:rFonts w:asciiTheme="minorHAnsi" w:hAnsiTheme="minorHAnsi" w:cstheme="minorHAnsi"/>
          <w:sz w:val="20"/>
        </w:rPr>
        <w:t>59 COTE DE VARVARAY</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Heyrieux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